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241" w:rsidRP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</w:t>
      </w:r>
    </w:p>
    <w:p w:rsidR="0024629E" w:rsidRDefault="0024629E" w:rsidP="0024629E">
      <w:pPr>
        <w:tabs>
          <w:tab w:val="left" w:pos="1022"/>
        </w:tabs>
        <w:jc w:val="center"/>
        <w:rPr>
          <w:rFonts w:ascii="Bookman Old Style" w:hAnsi="Bookman Old Style"/>
          <w:i/>
          <w:sz w:val="32"/>
          <w:szCs w:val="32"/>
          <w:u w:val="double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8B0BB94" wp14:editId="6F18FFD1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960755" cy="944880"/>
            <wp:effectExtent l="0" t="0" r="0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Materská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škola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Oravský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Biely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proofErr w:type="gramStart"/>
      <w:r>
        <w:rPr>
          <w:rFonts w:ascii="Bookman Old Style" w:hAnsi="Bookman Old Style"/>
          <w:i/>
          <w:sz w:val="32"/>
          <w:szCs w:val="32"/>
          <w:u w:val="double"/>
        </w:rPr>
        <w:t>Potok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 37</w:t>
      </w:r>
      <w:proofErr w:type="gramEnd"/>
      <w:r>
        <w:rPr>
          <w:rFonts w:ascii="Bookman Old Style" w:hAnsi="Bookman Old Style"/>
          <w:i/>
          <w:sz w:val="32"/>
          <w:szCs w:val="32"/>
          <w:u w:val="double"/>
        </w:rPr>
        <w:t xml:space="preserve"> , 027 42</w:t>
      </w:r>
    </w:p>
    <w:p w:rsidR="000C1241" w:rsidRPr="00C749C0" w:rsidRDefault="000C1241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C1241" w:rsidRPr="00C749C0" w:rsidRDefault="000C1241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C1241" w:rsidRPr="00C749C0" w:rsidRDefault="000C1241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C1241" w:rsidRPr="00C749C0" w:rsidRDefault="000C1241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24629E" w:rsidRDefault="000C1241" w:rsidP="0024629E">
      <w:pPr>
        <w:spacing w:after="16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24629E">
        <w:rPr>
          <w:rFonts w:ascii="Arial" w:hAnsi="Arial" w:cs="Arial"/>
          <w:bCs/>
          <w:color w:val="000000"/>
          <w:sz w:val="28"/>
          <w:szCs w:val="28"/>
        </w:rPr>
        <w:t>DODATOK 1/2025</w:t>
      </w:r>
    </w:p>
    <w:p w:rsidR="000C1241" w:rsidRPr="0024629E" w:rsidRDefault="000C1241" w:rsidP="0024629E">
      <w:pPr>
        <w:spacing w:after="16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0C1241" w:rsidRPr="0024629E" w:rsidRDefault="000C1241" w:rsidP="0024629E">
      <w:pPr>
        <w:spacing w:after="16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9A566B" w:rsidRPr="0024629E" w:rsidRDefault="009A566B" w:rsidP="0024629E">
      <w:pPr>
        <w:spacing w:after="16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24629E">
        <w:rPr>
          <w:rFonts w:ascii="Arial" w:hAnsi="Arial" w:cs="Arial"/>
          <w:bCs/>
          <w:color w:val="000000"/>
          <w:sz w:val="28"/>
          <w:szCs w:val="28"/>
        </w:rPr>
        <w:t>K ŠKOLSKÉMU PORIADKU MATERSKEJ ŠKOLY</w:t>
      </w: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C749C0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Default="009A566B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49C0" w:rsidRPr="00C749C0" w:rsidRDefault="00C749C0" w:rsidP="00C749C0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66B" w:rsidRPr="0024629E" w:rsidRDefault="009A566B" w:rsidP="00C749C0">
      <w:pPr>
        <w:spacing w:after="160"/>
        <w:jc w:val="both"/>
        <w:rPr>
          <w:rFonts w:ascii="Arial" w:hAnsi="Arial" w:cs="Arial"/>
          <w:b/>
          <w:bCs/>
          <w:color w:val="000000"/>
          <w:sz w:val="28"/>
          <w:szCs w:val="28"/>
          <w:lang w:val="sk-SK"/>
        </w:rPr>
      </w:pPr>
      <w:r w:rsidRPr="0024629E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lastRenderedPageBreak/>
        <w:t>Článok 1</w:t>
      </w:r>
    </w:p>
    <w:p w:rsidR="009A566B" w:rsidRPr="0024629E" w:rsidRDefault="009A566B" w:rsidP="00C749C0">
      <w:pPr>
        <w:spacing w:after="160"/>
        <w:jc w:val="both"/>
        <w:rPr>
          <w:rFonts w:ascii="Arial" w:hAnsi="Arial" w:cs="Arial"/>
          <w:b/>
          <w:bCs/>
          <w:color w:val="000000"/>
          <w:sz w:val="28"/>
          <w:szCs w:val="28"/>
          <w:lang w:val="sk-SK"/>
        </w:rPr>
      </w:pPr>
      <w:r w:rsidRPr="0024629E">
        <w:rPr>
          <w:rFonts w:ascii="Arial" w:hAnsi="Arial" w:cs="Arial"/>
          <w:b/>
          <w:bCs/>
          <w:color w:val="000000"/>
          <w:sz w:val="28"/>
          <w:szCs w:val="28"/>
          <w:lang w:val="sk-SK"/>
        </w:rPr>
        <w:t>Úvodné ustanovenia</w:t>
      </w:r>
    </w:p>
    <w:p w:rsidR="009A566B" w:rsidRPr="002B1589" w:rsidRDefault="009A566B" w:rsidP="0024629E">
      <w:pPr>
        <w:spacing w:after="160" w:line="276" w:lineRule="auto"/>
        <w:jc w:val="both"/>
        <w:rPr>
          <w:rFonts w:ascii="Arial" w:hAnsi="Arial" w:cs="Arial"/>
          <w:color w:val="000000"/>
          <w:lang w:val="sk-SK"/>
        </w:rPr>
      </w:pPr>
      <w:r w:rsidRPr="002B1589">
        <w:rPr>
          <w:rFonts w:ascii="Arial" w:hAnsi="Arial" w:cs="Arial"/>
          <w:color w:val="000000"/>
          <w:lang w:val="sk-SK"/>
        </w:rPr>
        <w:t>Ria</w:t>
      </w:r>
      <w:r w:rsidR="00660D4B" w:rsidRPr="002B1589">
        <w:rPr>
          <w:rFonts w:ascii="Arial" w:hAnsi="Arial" w:cs="Arial"/>
          <w:color w:val="000000"/>
          <w:lang w:val="sk-SK"/>
        </w:rPr>
        <w:t>dite</w:t>
      </w:r>
      <w:r w:rsidR="00F51B03" w:rsidRPr="002B1589">
        <w:rPr>
          <w:rFonts w:ascii="Arial" w:hAnsi="Arial" w:cs="Arial"/>
          <w:color w:val="000000"/>
          <w:lang w:val="sk-SK"/>
        </w:rPr>
        <w:t>ľka materskej školy</w:t>
      </w:r>
      <w:r w:rsidR="0024629E" w:rsidRPr="002B1589">
        <w:rPr>
          <w:rFonts w:ascii="Arial" w:hAnsi="Arial" w:cs="Arial"/>
          <w:color w:val="000000"/>
          <w:lang w:val="sk-SK"/>
        </w:rPr>
        <w:t xml:space="preserve"> V Oravskom Bielom Potoku, č.37, </w:t>
      </w:r>
      <w:r w:rsidRPr="002B1589">
        <w:rPr>
          <w:rFonts w:ascii="Arial" w:hAnsi="Arial" w:cs="Arial"/>
          <w:color w:val="000000"/>
          <w:lang w:val="sk-SK"/>
        </w:rPr>
        <w:t xml:space="preserve">v súlade </w:t>
      </w:r>
      <w:r w:rsidR="000C1241" w:rsidRPr="002B1589">
        <w:rPr>
          <w:rFonts w:ascii="Arial" w:hAnsi="Arial" w:cs="Arial"/>
          <w:color w:val="000000"/>
          <w:lang w:val="sk-SK"/>
        </w:rPr>
        <w:t xml:space="preserve">zo zákonom </w:t>
      </w:r>
      <w:r w:rsidR="002B1589" w:rsidRPr="002B1589">
        <w:rPr>
          <w:rFonts w:ascii="Arial" w:hAnsi="Arial" w:cs="Arial"/>
          <w:color w:val="000000"/>
          <w:lang w:val="sk-SK"/>
        </w:rPr>
        <w:t xml:space="preserve">              </w:t>
      </w:r>
      <w:r w:rsidR="000C1241" w:rsidRPr="002B1589">
        <w:rPr>
          <w:rFonts w:ascii="Arial" w:hAnsi="Arial" w:cs="Arial"/>
          <w:color w:val="000000"/>
          <w:lang w:val="sk-SK"/>
        </w:rPr>
        <w:t xml:space="preserve">č. 245/2008 Z. z. o výchove a vzdelávaní (školský  zákon)  a o zmene  a doplnení  niektorých  zákonov  v znení  neskorších predpisov, zákonom č. 138/2019 Z. z. o pedagogických zamestnancoch a odborných zamestnancoch  a o zmene   a doplnení   niektorých   zákonov   v znení  neskorších predpisov, § 2 a 2a zákona č. 365/2004 Z. z. o rovnakom zaobchádzaní v niektorých oblastiach a o ochrane pred diskrimináciou a o zmene a doplnení niektorých zákonov (antidiskriminačný zákon) v znení neskorších predpisov a čl.  28 ods. 2 Dohovoru </w:t>
      </w:r>
      <w:r w:rsidR="002B1589">
        <w:rPr>
          <w:rFonts w:ascii="Arial" w:hAnsi="Arial" w:cs="Arial"/>
          <w:color w:val="000000"/>
          <w:lang w:val="sk-SK"/>
        </w:rPr>
        <w:t xml:space="preserve">                 </w:t>
      </w:r>
      <w:r w:rsidR="000C1241" w:rsidRPr="002B1589">
        <w:rPr>
          <w:rFonts w:ascii="Arial" w:hAnsi="Arial" w:cs="Arial"/>
          <w:color w:val="000000"/>
          <w:lang w:val="sk-SK"/>
        </w:rPr>
        <w:t>o právach dieťaťa</w:t>
      </w:r>
      <w:r w:rsidRPr="002B1589">
        <w:rPr>
          <w:rFonts w:ascii="Arial" w:hAnsi="Arial" w:cs="Arial"/>
          <w:color w:val="000000"/>
          <w:lang w:val="sk-SK"/>
        </w:rPr>
        <w:t xml:space="preserve"> vydáva dodatok</w:t>
      </w:r>
      <w:r w:rsidR="0024629E" w:rsidRPr="002B1589">
        <w:rPr>
          <w:rFonts w:ascii="Arial" w:hAnsi="Arial" w:cs="Arial"/>
          <w:color w:val="000000"/>
          <w:lang w:val="sk-SK"/>
        </w:rPr>
        <w:t xml:space="preserve"> </w:t>
      </w:r>
      <w:r w:rsidRPr="002B1589">
        <w:rPr>
          <w:rFonts w:ascii="Arial" w:hAnsi="Arial" w:cs="Arial"/>
          <w:color w:val="000000"/>
          <w:lang w:val="sk-SK"/>
        </w:rPr>
        <w:t>č. 1/202</w:t>
      </w:r>
      <w:r w:rsidR="002E7936" w:rsidRPr="002B1589">
        <w:rPr>
          <w:rFonts w:ascii="Arial" w:hAnsi="Arial" w:cs="Arial"/>
          <w:color w:val="000000"/>
          <w:lang w:val="sk-SK"/>
        </w:rPr>
        <w:t>5</w:t>
      </w:r>
      <w:r w:rsidRPr="002B1589">
        <w:rPr>
          <w:rFonts w:ascii="Arial" w:hAnsi="Arial" w:cs="Arial"/>
          <w:color w:val="000000"/>
          <w:lang w:val="sk-SK"/>
        </w:rPr>
        <w:t xml:space="preserve"> k školskému poriadku materskej školy,</w:t>
      </w:r>
      <w:r w:rsidR="00F51B03" w:rsidRPr="002B1589">
        <w:rPr>
          <w:rFonts w:ascii="Arial" w:hAnsi="Arial" w:cs="Arial"/>
          <w:color w:val="000000"/>
          <w:lang w:val="sk-SK"/>
        </w:rPr>
        <w:t xml:space="preserve"> </w:t>
      </w:r>
      <w:r w:rsidRPr="002B1589">
        <w:rPr>
          <w:rFonts w:ascii="Arial" w:hAnsi="Arial" w:cs="Arial"/>
          <w:color w:val="000000"/>
          <w:lang w:val="sk-SK"/>
        </w:rPr>
        <w:t xml:space="preserve">ktorý sa týka </w:t>
      </w:r>
      <w:r w:rsidR="002E7936" w:rsidRPr="002B1589">
        <w:rPr>
          <w:rFonts w:ascii="Arial" w:hAnsi="Arial" w:cs="Arial"/>
          <w:color w:val="000000"/>
          <w:lang w:val="sk-SK"/>
        </w:rPr>
        <w:t>štandardov dodržiavania zákazu segregácie vo výchove a vzdelávaní.</w:t>
      </w:r>
    </w:p>
    <w:p w:rsidR="009A566B" w:rsidRDefault="000C1241" w:rsidP="00C749C0">
      <w:pPr>
        <w:jc w:val="both"/>
        <w:rPr>
          <w:rFonts w:ascii="Arial" w:hAnsi="Arial" w:cs="Arial"/>
          <w:b/>
          <w:color w:val="000000"/>
          <w:sz w:val="28"/>
          <w:szCs w:val="28"/>
          <w:lang w:val="sk-SK"/>
        </w:rPr>
      </w:pPr>
      <w:r w:rsidRPr="0024629E">
        <w:rPr>
          <w:rFonts w:ascii="Arial" w:hAnsi="Arial" w:cs="Arial"/>
          <w:b/>
          <w:color w:val="000000"/>
          <w:sz w:val="28"/>
          <w:szCs w:val="28"/>
          <w:lang w:val="sk-SK"/>
        </w:rPr>
        <w:t>Článok 2</w:t>
      </w:r>
    </w:p>
    <w:p w:rsidR="002B1589" w:rsidRPr="0024629E" w:rsidRDefault="002B1589" w:rsidP="00C749C0">
      <w:pPr>
        <w:jc w:val="both"/>
        <w:rPr>
          <w:rFonts w:ascii="Arial" w:hAnsi="Arial" w:cs="Arial"/>
          <w:b/>
          <w:color w:val="000000"/>
          <w:sz w:val="28"/>
          <w:szCs w:val="28"/>
          <w:lang w:val="sk-SK"/>
        </w:rPr>
      </w:pPr>
    </w:p>
    <w:p w:rsidR="009A566B" w:rsidRPr="0024629E" w:rsidRDefault="000C1241" w:rsidP="00C749C0">
      <w:pPr>
        <w:jc w:val="both"/>
        <w:rPr>
          <w:rFonts w:ascii="Arial" w:hAnsi="Arial" w:cs="Arial"/>
          <w:b/>
          <w:color w:val="000000"/>
          <w:sz w:val="28"/>
          <w:szCs w:val="28"/>
          <w:lang w:val="sk-SK"/>
        </w:rPr>
      </w:pPr>
      <w:r w:rsidRPr="0024629E">
        <w:rPr>
          <w:rFonts w:ascii="Arial" w:hAnsi="Arial" w:cs="Arial"/>
          <w:b/>
          <w:color w:val="000000"/>
          <w:sz w:val="28"/>
          <w:szCs w:val="28"/>
          <w:lang w:val="sk-SK"/>
        </w:rPr>
        <w:t>Všeobecné ustanovenia</w:t>
      </w:r>
    </w:p>
    <w:p w:rsidR="000C1241" w:rsidRPr="00C749C0" w:rsidRDefault="000C1241" w:rsidP="00C749C0">
      <w:pPr>
        <w:jc w:val="both"/>
        <w:rPr>
          <w:rFonts w:ascii="Times New Roman" w:hAnsi="Times New Roman" w:cs="Times New Roman"/>
          <w:b/>
          <w:color w:val="000000"/>
          <w:lang w:val="sk-SK"/>
        </w:rPr>
      </w:pPr>
    </w:p>
    <w:p w:rsidR="009A566B" w:rsidRDefault="009A566B" w:rsidP="00C749C0">
      <w:pPr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24629E">
        <w:rPr>
          <w:rFonts w:ascii="Arial" w:hAnsi="Arial" w:cs="Arial"/>
          <w:b/>
          <w:bCs/>
          <w:sz w:val="24"/>
          <w:szCs w:val="24"/>
          <w:lang w:val="sk-SK"/>
        </w:rPr>
        <w:t>Štandardy dodržiavania zákazu segregácie vo výchove a</w:t>
      </w:r>
      <w:r w:rsidR="0024629E">
        <w:rPr>
          <w:rFonts w:ascii="Arial" w:hAnsi="Arial" w:cs="Arial"/>
          <w:b/>
          <w:bCs/>
          <w:sz w:val="24"/>
          <w:szCs w:val="24"/>
          <w:lang w:val="sk-SK"/>
        </w:rPr>
        <w:t> </w:t>
      </w:r>
      <w:r w:rsidRPr="0024629E">
        <w:rPr>
          <w:rFonts w:ascii="Arial" w:hAnsi="Arial" w:cs="Arial"/>
          <w:b/>
          <w:bCs/>
          <w:sz w:val="24"/>
          <w:szCs w:val="24"/>
          <w:lang w:val="sk-SK"/>
        </w:rPr>
        <w:t>vzdelávaní</w:t>
      </w:r>
    </w:p>
    <w:p w:rsidR="0024629E" w:rsidRPr="0024629E" w:rsidRDefault="0024629E" w:rsidP="00C749C0">
      <w:pPr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Pri dodržiavaní zákazu segregácie vo výchove a vzdelávaní škola a školské zariadenie postupuje podľa</w:t>
      </w:r>
      <w:r w:rsidR="0024629E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Štandardov dodržiavania zákazu segregácie vo výchove a vzdelávaní (ďalej len „Štandardy“), ktoré</w:t>
      </w:r>
      <w:r w:rsidR="0024629E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vydáva MŠVV</w:t>
      </w:r>
      <w:r w:rsidR="00233C8D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a</w:t>
      </w:r>
      <w:r w:rsidR="00233C8D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M SR a ich znenie je súčasťou dodatku školského poriadku.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Štandardy sú základné pravidlá, princípy a postupy predchádzania a eliminácie segregácie vo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výchove a vzdelávaní. Ich uplatňovanie prispieva k dodržiavaniu princípov výchovy a</w:t>
      </w:r>
      <w:r w:rsidR="00F51B03" w:rsidRPr="0024629E">
        <w:rPr>
          <w:rFonts w:ascii="Arial" w:hAnsi="Arial" w:cs="Arial"/>
          <w:lang w:val="sk-SK"/>
        </w:rPr>
        <w:t> </w:t>
      </w:r>
      <w:r w:rsidRPr="0024629E">
        <w:rPr>
          <w:rFonts w:ascii="Arial" w:hAnsi="Arial" w:cs="Arial"/>
          <w:lang w:val="sk-SK"/>
        </w:rPr>
        <w:t>vzdelávania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 xml:space="preserve">podľa školského zákona v školách a školských zariadeniach. Vychádzajú </w:t>
      </w:r>
      <w:r w:rsidR="0024629E">
        <w:rPr>
          <w:rFonts w:ascii="Arial" w:hAnsi="Arial" w:cs="Arial"/>
          <w:lang w:val="sk-SK"/>
        </w:rPr>
        <w:t xml:space="preserve">         </w:t>
      </w:r>
      <w:r w:rsidRPr="0024629E">
        <w:rPr>
          <w:rFonts w:ascii="Arial" w:hAnsi="Arial" w:cs="Arial"/>
          <w:lang w:val="sk-SK"/>
        </w:rPr>
        <w:t>z ustanovení Dohovoru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o právach dieťaťa:</w:t>
      </w:r>
    </w:p>
    <w:p w:rsidR="009A566B" w:rsidRPr="00C749C0" w:rsidRDefault="009A566B" w:rsidP="0024629E">
      <w:pPr>
        <w:spacing w:line="276" w:lineRule="auto"/>
        <w:jc w:val="both"/>
        <w:rPr>
          <w:rFonts w:ascii="Times New Roman" w:hAnsi="Times New Roman" w:cs="Times New Roman"/>
          <w:lang w:val="sk-SK"/>
        </w:rPr>
      </w:pPr>
    </w:p>
    <w:p w:rsidR="000C1241" w:rsidRPr="0024629E" w:rsidRDefault="0024629E" w:rsidP="00C749C0">
      <w:pPr>
        <w:jc w:val="both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b/>
          <w:bCs/>
          <w:sz w:val="28"/>
          <w:szCs w:val="28"/>
          <w:lang w:val="sk-SK"/>
        </w:rPr>
        <w:t>O</w:t>
      </w:r>
      <w:r w:rsidR="009A566B" w:rsidRPr="0024629E">
        <w:rPr>
          <w:rFonts w:ascii="Arial" w:hAnsi="Arial" w:cs="Arial"/>
          <w:b/>
          <w:bCs/>
          <w:sz w:val="28"/>
          <w:szCs w:val="28"/>
          <w:lang w:val="sk-SK"/>
        </w:rPr>
        <w:t>ds</w:t>
      </w:r>
      <w:r w:rsidR="002B1589">
        <w:rPr>
          <w:rFonts w:ascii="Arial" w:hAnsi="Arial" w:cs="Arial"/>
          <w:b/>
          <w:bCs/>
          <w:sz w:val="28"/>
          <w:szCs w:val="28"/>
          <w:lang w:val="sk-SK"/>
        </w:rPr>
        <w:t>ek</w:t>
      </w:r>
      <w:r w:rsidR="009A566B" w:rsidRPr="0024629E">
        <w:rPr>
          <w:rFonts w:ascii="Arial" w:hAnsi="Arial" w:cs="Arial"/>
          <w:b/>
          <w:bCs/>
          <w:sz w:val="28"/>
          <w:szCs w:val="28"/>
          <w:lang w:val="sk-SK"/>
        </w:rPr>
        <w:t xml:space="preserve"> 1</w:t>
      </w:r>
      <w:r w:rsidR="009A566B" w:rsidRPr="0024629E">
        <w:rPr>
          <w:rFonts w:ascii="Arial" w:hAnsi="Arial" w:cs="Arial"/>
          <w:sz w:val="28"/>
          <w:szCs w:val="28"/>
          <w:lang w:val="sk-SK"/>
        </w:rPr>
        <w:t xml:space="preserve">: 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Zabezpečiť práva ustanovené týmto Dohovorom každému dieťaťu nachádzajúcemu sa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pod ich jurisdikciou bez akejkoľvek diskriminácie podľa rasy, farby pleti, pohlavia, jazyka, náboženstva,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politického alebo iného zmýšľania, národnostného, etnického alebo sociálneho pôvodu, majetku,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telesne</w:t>
      </w:r>
      <w:r w:rsidR="00F51B03" w:rsidRPr="0024629E">
        <w:rPr>
          <w:rFonts w:ascii="Arial" w:hAnsi="Arial" w:cs="Arial"/>
          <w:lang w:val="sk-SK"/>
        </w:rPr>
        <w:t xml:space="preserve">j </w:t>
      </w:r>
      <w:r w:rsidRPr="0024629E">
        <w:rPr>
          <w:rFonts w:ascii="Arial" w:hAnsi="Arial" w:cs="Arial"/>
          <w:lang w:val="sk-SK"/>
        </w:rPr>
        <w:t>alebo duševnej nespôsobilosti, rodu a iného postavenia dieťaťa alebo jeho rodičov alebo zákonných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zástupcov.</w:t>
      </w:r>
    </w:p>
    <w:p w:rsidR="0024629E" w:rsidRDefault="0024629E" w:rsidP="0024629E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sk-SK"/>
        </w:rPr>
      </w:pPr>
    </w:p>
    <w:p w:rsidR="000C1241" w:rsidRPr="0024629E" w:rsidRDefault="0024629E" w:rsidP="00C749C0">
      <w:pPr>
        <w:jc w:val="both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b/>
          <w:bCs/>
          <w:sz w:val="28"/>
          <w:szCs w:val="28"/>
          <w:lang w:val="sk-SK"/>
        </w:rPr>
        <w:t>O</w:t>
      </w:r>
      <w:r w:rsidR="009A566B" w:rsidRPr="0024629E">
        <w:rPr>
          <w:rFonts w:ascii="Arial" w:hAnsi="Arial" w:cs="Arial"/>
          <w:b/>
          <w:bCs/>
          <w:sz w:val="28"/>
          <w:szCs w:val="28"/>
          <w:lang w:val="sk-SK"/>
        </w:rPr>
        <w:t>ds</w:t>
      </w:r>
      <w:r w:rsidR="002B1589">
        <w:rPr>
          <w:rFonts w:ascii="Arial" w:hAnsi="Arial" w:cs="Arial"/>
          <w:b/>
          <w:bCs/>
          <w:sz w:val="28"/>
          <w:szCs w:val="28"/>
          <w:lang w:val="sk-SK"/>
        </w:rPr>
        <w:t>ek</w:t>
      </w:r>
      <w:r w:rsidR="009A566B" w:rsidRPr="0024629E">
        <w:rPr>
          <w:rFonts w:ascii="Arial" w:hAnsi="Arial" w:cs="Arial"/>
          <w:b/>
          <w:bCs/>
          <w:sz w:val="28"/>
          <w:szCs w:val="28"/>
          <w:lang w:val="sk-SK"/>
        </w:rPr>
        <w:t xml:space="preserve"> 2</w:t>
      </w:r>
      <w:r w:rsidR="009A566B" w:rsidRPr="0024629E">
        <w:rPr>
          <w:rFonts w:ascii="Arial" w:hAnsi="Arial" w:cs="Arial"/>
          <w:sz w:val="28"/>
          <w:szCs w:val="28"/>
          <w:lang w:val="sk-SK"/>
        </w:rPr>
        <w:t xml:space="preserve">: </w:t>
      </w:r>
    </w:p>
    <w:p w:rsidR="009A566B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Urobiť potrebné opatrenia na to, aby bolo dieťa chránené pred všetkými formami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diskriminácie alebo trestania, ktoré vyplývajú z postavenia, činnosti, vyjadrených názorov alebo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presvedčenia jeho rodičov, zákonných zástupcov alebo členov rodiny.</w:t>
      </w:r>
    </w:p>
    <w:p w:rsidR="0024629E" w:rsidRPr="0024629E" w:rsidRDefault="0024629E" w:rsidP="0024629E">
      <w:pPr>
        <w:spacing w:line="276" w:lineRule="auto"/>
        <w:jc w:val="both"/>
        <w:rPr>
          <w:rFonts w:ascii="Arial" w:hAnsi="Arial" w:cs="Arial"/>
          <w:lang w:val="sk-SK"/>
        </w:rPr>
      </w:pPr>
    </w:p>
    <w:p w:rsidR="000C1241" w:rsidRPr="0024629E" w:rsidRDefault="0024629E" w:rsidP="00C749C0">
      <w:pPr>
        <w:jc w:val="both"/>
        <w:rPr>
          <w:rFonts w:ascii="Arial" w:hAnsi="Arial" w:cs="Arial"/>
          <w:sz w:val="28"/>
          <w:szCs w:val="28"/>
          <w:lang w:val="sk-SK"/>
        </w:rPr>
      </w:pPr>
      <w:r>
        <w:rPr>
          <w:rFonts w:ascii="Arial" w:hAnsi="Arial" w:cs="Arial"/>
          <w:b/>
          <w:bCs/>
          <w:sz w:val="28"/>
          <w:szCs w:val="28"/>
          <w:lang w:val="sk-SK"/>
        </w:rPr>
        <w:t>O</w:t>
      </w:r>
      <w:r w:rsidR="009A566B" w:rsidRPr="0024629E">
        <w:rPr>
          <w:rFonts w:ascii="Arial" w:hAnsi="Arial" w:cs="Arial"/>
          <w:b/>
          <w:bCs/>
          <w:sz w:val="28"/>
          <w:szCs w:val="28"/>
          <w:lang w:val="sk-SK"/>
        </w:rPr>
        <w:t>ds</w:t>
      </w:r>
      <w:r w:rsidR="002B1589">
        <w:rPr>
          <w:rFonts w:ascii="Arial" w:hAnsi="Arial" w:cs="Arial"/>
          <w:b/>
          <w:bCs/>
          <w:sz w:val="28"/>
          <w:szCs w:val="28"/>
          <w:lang w:val="sk-SK"/>
        </w:rPr>
        <w:t>ek</w:t>
      </w:r>
      <w:r w:rsidR="009A566B" w:rsidRPr="0024629E">
        <w:rPr>
          <w:rFonts w:ascii="Arial" w:hAnsi="Arial" w:cs="Arial"/>
          <w:b/>
          <w:bCs/>
          <w:sz w:val="28"/>
          <w:szCs w:val="28"/>
          <w:lang w:val="sk-SK"/>
        </w:rPr>
        <w:t xml:space="preserve"> </w:t>
      </w:r>
      <w:r w:rsidR="000C1241" w:rsidRPr="0024629E">
        <w:rPr>
          <w:rFonts w:ascii="Arial" w:hAnsi="Arial" w:cs="Arial"/>
          <w:b/>
          <w:bCs/>
          <w:sz w:val="28"/>
          <w:szCs w:val="28"/>
          <w:lang w:val="sk-SK"/>
        </w:rPr>
        <w:t>3</w:t>
      </w:r>
      <w:r w:rsidR="009A566B" w:rsidRPr="0024629E">
        <w:rPr>
          <w:rFonts w:ascii="Arial" w:hAnsi="Arial" w:cs="Arial"/>
          <w:sz w:val="28"/>
          <w:szCs w:val="28"/>
          <w:lang w:val="sk-SK"/>
        </w:rPr>
        <w:t xml:space="preserve">: 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Záujem dieťaťa musí byť prvoradým hľadiskom pri akejkoľvek činnosti týkajúcej sa detí,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nech už uskutočňovanej verejnými alebo súkromnými zariadeniami sociálnej starostlivosti, súdmi,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správnymi alebo zákonodarnými orgánmi.</w:t>
      </w:r>
    </w:p>
    <w:p w:rsidR="000C1241" w:rsidRPr="00C749C0" w:rsidRDefault="000C1241" w:rsidP="0024629E">
      <w:pPr>
        <w:spacing w:line="276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:rsidR="002B1589" w:rsidRDefault="002B1589" w:rsidP="00C749C0">
      <w:pPr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:rsidR="002B1589" w:rsidRDefault="002B1589" w:rsidP="00C749C0">
      <w:pPr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:rsidR="009A566B" w:rsidRPr="0024629E" w:rsidRDefault="009A566B" w:rsidP="00C749C0">
      <w:pPr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24629E">
        <w:rPr>
          <w:rFonts w:ascii="Arial" w:hAnsi="Arial" w:cs="Arial"/>
          <w:b/>
          <w:bCs/>
          <w:sz w:val="24"/>
          <w:szCs w:val="24"/>
          <w:lang w:val="sk-SK"/>
        </w:rPr>
        <w:lastRenderedPageBreak/>
        <w:t>Výchova a vzdelávanie dieťaťa má smerovať k:</w:t>
      </w:r>
    </w:p>
    <w:p w:rsidR="0024629E" w:rsidRPr="0024629E" w:rsidRDefault="0024629E" w:rsidP="00C749C0">
      <w:pPr>
        <w:jc w:val="both"/>
        <w:rPr>
          <w:rFonts w:ascii="Arial" w:hAnsi="Arial" w:cs="Arial"/>
          <w:b/>
          <w:bCs/>
          <w:lang w:val="sk-SK"/>
        </w:rPr>
      </w:pP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a) rozvoju osobnosti dieťaťa, jeho jedinečných daností a duševných a fyzických schopností v</w:t>
      </w:r>
      <w:r w:rsidR="00F51B03" w:rsidRPr="0024629E">
        <w:rPr>
          <w:rFonts w:ascii="Arial" w:hAnsi="Arial" w:cs="Arial"/>
          <w:lang w:val="sk-SK"/>
        </w:rPr>
        <w:t> </w:t>
      </w:r>
      <w:r w:rsidRPr="0024629E">
        <w:rPr>
          <w:rFonts w:ascii="Arial" w:hAnsi="Arial" w:cs="Arial"/>
          <w:lang w:val="sk-SK"/>
        </w:rPr>
        <w:t>ich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najvyššej možnej miere;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b) rozvíjaniu úcty k ľudským právam a základným slobodám a k zásadám zakotveným v</w:t>
      </w:r>
      <w:r w:rsidR="00F51B03" w:rsidRPr="0024629E">
        <w:rPr>
          <w:rFonts w:ascii="Arial" w:hAnsi="Arial" w:cs="Arial"/>
          <w:lang w:val="sk-SK"/>
        </w:rPr>
        <w:t> </w:t>
      </w:r>
      <w:r w:rsidRPr="0024629E">
        <w:rPr>
          <w:rFonts w:ascii="Arial" w:hAnsi="Arial" w:cs="Arial"/>
          <w:lang w:val="sk-SK"/>
        </w:rPr>
        <w:t>Charte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Organizácie Spojených národov;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 xml:space="preserve">c) rozvíjaniu úcty k rodičom, k vlastnej kultúrnej, jazykovej a hodnotovej identite </w:t>
      </w:r>
      <w:r w:rsidR="002B1589">
        <w:rPr>
          <w:rFonts w:ascii="Arial" w:hAnsi="Arial" w:cs="Arial"/>
          <w:lang w:val="sk-SK"/>
        </w:rPr>
        <w:t xml:space="preserve">                               </w:t>
      </w:r>
      <w:r w:rsidRPr="0024629E">
        <w:rPr>
          <w:rFonts w:ascii="Arial" w:hAnsi="Arial" w:cs="Arial"/>
          <w:lang w:val="sk-SK"/>
        </w:rPr>
        <w:t>a k hodnotám krajiny,</w:t>
      </w:r>
      <w:r w:rsidR="002B1589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v ktorej dieťa žije i k hodnotám krajiny svojho pôvodu a k iným kultúram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d) príprave dieťaťa na zodpovedný život v slobodnej spoločnosti v duchu porozumenia, mieru,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znášanlivosti, rovnosti pohlaví a priateľstva medzi všetkými národmi, etnickými, národnostnými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a náboženskými skupinami a osobami domorodého pôvodu;</w:t>
      </w:r>
    </w:p>
    <w:p w:rsidR="009A566B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e) rozvíjaniu úcty k prírodnému prostrediu.</w:t>
      </w:r>
    </w:p>
    <w:p w:rsidR="00FF766B" w:rsidRPr="00C749C0" w:rsidRDefault="00FF766B" w:rsidP="00C749C0">
      <w:pPr>
        <w:jc w:val="both"/>
        <w:rPr>
          <w:rFonts w:ascii="Times New Roman" w:hAnsi="Times New Roman" w:cs="Times New Roman"/>
          <w:lang w:val="sk-SK"/>
        </w:rPr>
      </w:pPr>
    </w:p>
    <w:p w:rsidR="006B4F86" w:rsidRPr="0024629E" w:rsidRDefault="009A566B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Štandardy napomáhajú naplneniu princípu „zákazu všetkých foriem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diskriminácie a</w:t>
      </w:r>
      <w:r w:rsidR="00F51B03" w:rsidRPr="0024629E">
        <w:rPr>
          <w:rFonts w:ascii="Arial" w:hAnsi="Arial" w:cs="Arial"/>
          <w:lang w:val="sk-SK"/>
        </w:rPr>
        <w:t> </w:t>
      </w:r>
      <w:r w:rsidRPr="0024629E">
        <w:rPr>
          <w:rFonts w:ascii="Arial" w:hAnsi="Arial" w:cs="Arial"/>
          <w:lang w:val="sk-SK"/>
        </w:rPr>
        <w:t>obzvlášť</w:t>
      </w:r>
      <w:r w:rsidR="00F51B03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segregácie“</w:t>
      </w:r>
      <w:r w:rsidR="00FF766B" w:rsidRPr="0024629E">
        <w:rPr>
          <w:rFonts w:ascii="Arial" w:hAnsi="Arial" w:cs="Arial"/>
          <w:lang w:val="sk-SK"/>
        </w:rPr>
        <w:t>.</w:t>
      </w:r>
      <w:r w:rsidR="002B1589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Segregáciu vo výchove a vz</w:t>
      </w:r>
      <w:r w:rsidR="006D05DA" w:rsidRPr="0024629E">
        <w:rPr>
          <w:rFonts w:ascii="Arial" w:hAnsi="Arial" w:cs="Arial"/>
          <w:lang w:val="sk-SK"/>
        </w:rPr>
        <w:t xml:space="preserve">delávaní definuje školský zákon </w:t>
      </w:r>
      <w:r w:rsidRPr="0024629E">
        <w:rPr>
          <w:rFonts w:ascii="Arial" w:hAnsi="Arial" w:cs="Arial"/>
          <w:lang w:val="sk-SK"/>
        </w:rPr>
        <w:t>a</w:t>
      </w:r>
      <w:r w:rsidR="006D05DA" w:rsidRPr="0024629E">
        <w:rPr>
          <w:rFonts w:ascii="Arial" w:hAnsi="Arial" w:cs="Arial"/>
          <w:lang w:val="sk-SK"/>
        </w:rPr>
        <w:t xml:space="preserve"> na</w:t>
      </w:r>
      <w:r w:rsidRPr="0024629E">
        <w:rPr>
          <w:rFonts w:ascii="Arial" w:hAnsi="Arial" w:cs="Arial"/>
          <w:lang w:val="sk-SK"/>
        </w:rPr>
        <w:t>sledovne: „konanie alebo opomenutie konania, ktoré je v rozpore so zásadou rovnakého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zaobchádzania podľa osobitného predpisu</w:t>
      </w:r>
      <w:r w:rsidR="002B1589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2a) a v dôsledku ktorého dochádza alebo by mohlo dôjsť</w:t>
      </w:r>
      <w:r w:rsidR="002B1589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 xml:space="preserve">k priestorovému, organizačnému alebo sociálnemu vylúčeniu skupiny detí </w:t>
      </w:r>
      <w:r w:rsidR="002B1589">
        <w:rPr>
          <w:rFonts w:ascii="Arial" w:hAnsi="Arial" w:cs="Arial"/>
          <w:lang w:val="sk-SK"/>
        </w:rPr>
        <w:t xml:space="preserve">                   </w:t>
      </w:r>
      <w:r w:rsidRPr="0024629E">
        <w:rPr>
          <w:rFonts w:ascii="Arial" w:hAnsi="Arial" w:cs="Arial"/>
          <w:lang w:val="sk-SK"/>
        </w:rPr>
        <w:t>a žiakov alebo účastníkov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výchovy a vzdelávania alebo k ich oddelenému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vzdelávaniu okrem vzdelávania poskytovaného v</w:t>
      </w:r>
      <w:r w:rsidR="006D05DA" w:rsidRPr="0024629E">
        <w:rPr>
          <w:rFonts w:ascii="Arial" w:hAnsi="Arial" w:cs="Arial"/>
          <w:lang w:val="sk-SK"/>
        </w:rPr>
        <w:t> </w:t>
      </w:r>
      <w:r w:rsidRPr="0024629E">
        <w:rPr>
          <w:rFonts w:ascii="Arial" w:hAnsi="Arial" w:cs="Arial"/>
          <w:lang w:val="sk-SK"/>
        </w:rPr>
        <w:t>súlade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s medzinárodnou zmluvou, ktorou je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Slovenská republika viazaná</w:t>
      </w:r>
      <w:r w:rsidR="002B1589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2b) pri uplatňovaní práv národnostných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 xml:space="preserve">menšín na výchovu a vzdelanie </w:t>
      </w:r>
      <w:r w:rsidR="002B1589">
        <w:rPr>
          <w:rFonts w:ascii="Arial" w:hAnsi="Arial" w:cs="Arial"/>
          <w:lang w:val="sk-SK"/>
        </w:rPr>
        <w:t xml:space="preserve">                </w:t>
      </w:r>
      <w:r w:rsidRPr="0024629E">
        <w:rPr>
          <w:rFonts w:ascii="Arial" w:hAnsi="Arial" w:cs="Arial"/>
          <w:lang w:val="sk-SK"/>
        </w:rPr>
        <w:t>v jazyku príslušnej národnostnej menšiny a pri vytváraní podmienok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na vzdelávanie detí so zdravotným znevýhodnením alebo nadaním a žiakov so zdravotným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 xml:space="preserve">znevýhodnením alebo </w:t>
      </w:r>
      <w:r w:rsid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s nadaním so zohľadnením ich vôle a záujmov a vôle a záujmov ich zákonných</w:t>
      </w:r>
      <w:r w:rsidR="006D05DA" w:rsidRPr="0024629E">
        <w:rPr>
          <w:rFonts w:ascii="Arial" w:hAnsi="Arial" w:cs="Arial"/>
          <w:lang w:val="sk-SK"/>
        </w:rPr>
        <w:t xml:space="preserve"> </w:t>
      </w:r>
      <w:r w:rsidR="006B4F86" w:rsidRPr="0024629E">
        <w:rPr>
          <w:rFonts w:ascii="Arial" w:hAnsi="Arial" w:cs="Arial"/>
          <w:lang w:val="sk-SK"/>
        </w:rPr>
        <w:t>zástupcov, ak je účasť na takom vzdelávaní voliteľná a zodpovedá úprave podmienok výchova vzdelávania podľa tohto zákona, osobitne pre výchovu a vzdelávanie na rovnakom stupni vzdelania.</w:t>
      </w:r>
    </w:p>
    <w:p w:rsidR="006B4F86" w:rsidRPr="0024629E" w:rsidRDefault="006B4F86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Štandardy dodržiavania zákazu segregácie vo výchove a vzdelávaní sa týkajú všetkých oblastí, ktoré</w:t>
      </w:r>
      <w:r w:rsid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upravuje školský poriadok podľa školského zákona (Zákon č. 245/2008 Z. z., §</w:t>
      </w:r>
      <w:r w:rsidRPr="00C749C0">
        <w:rPr>
          <w:rFonts w:ascii="Times New Roman" w:hAnsi="Times New Roman" w:cs="Times New Roman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153 ods. 1):</w:t>
      </w:r>
    </w:p>
    <w:p w:rsidR="00FF766B" w:rsidRPr="0024629E" w:rsidRDefault="006B4F86" w:rsidP="0024629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výkon práv a povinností žiakov a ich zákonných zástupcov v škole, pravidlá vzájomných vzťahov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a vzťahov s pedagogickými zamestnancami a ďalšími zamestnancami školy</w:t>
      </w:r>
    </w:p>
    <w:p w:rsidR="009F5906" w:rsidRPr="0024629E" w:rsidRDefault="006B4F86" w:rsidP="0024629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prevádzka a vnútorný režim školy</w:t>
      </w:r>
    </w:p>
    <w:p w:rsidR="006B4F86" w:rsidRPr="0024629E" w:rsidRDefault="006B4F86" w:rsidP="0024629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podmienky na zaistenie bezpečnosti a ochrany zdravia detí a žiakov a ich ochrany pred sociálno-patologickými javmi, diskrimináciou alebo násilím,</w:t>
      </w:r>
    </w:p>
    <w:p w:rsidR="006B4F86" w:rsidRPr="0024629E" w:rsidRDefault="006B4F86" w:rsidP="0024629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podmienky nakladania s majetkom, ktorý škola alebo školské zariadenie spravuje, ak tak rozhodne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zriaďovateľ.</w:t>
      </w:r>
    </w:p>
    <w:p w:rsidR="006B4F86" w:rsidRPr="0024629E" w:rsidRDefault="006B4F86" w:rsidP="0024629E">
      <w:p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 xml:space="preserve">Štandardy dodržiavania zákazu segregácie vo výchove a vzdelávaní </w:t>
      </w:r>
    </w:p>
    <w:p w:rsidR="006B4F86" w:rsidRPr="0024629E" w:rsidRDefault="006B4F86" w:rsidP="0024629E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  <w:r w:rsidRPr="0024629E">
        <w:rPr>
          <w:rFonts w:ascii="Arial" w:hAnsi="Arial" w:cs="Arial"/>
          <w:b/>
          <w:bCs/>
          <w:lang w:val="sk-SK"/>
        </w:rPr>
        <w:t>Štandardy postojov a hodnôt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Zaobchádzať so všetkými ľuďmi bez rozdielu s rešpektom,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Vyjadrovať úctu všetkým bez rozdielu a vnímať rozmanitosť ako príležitosť a prínos pre školu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pri príprave a realizovaní aktivít výchovno-vzdelávacieho procesu.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Vyjadrovať druhým ľuďom uznanie ako rovnocenným ľudským bytostiam.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Rešpektovať ľudí rôzneho vierovyznania.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Rešpektovať ľudí, ktorí majú odlišné politické názory.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lastRenderedPageBreak/>
        <w:t>Prejavovať záujem spoznať presvedčenia, hodnoty, tradície a pohľady druhých ľudí na svet.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Dávať priestor druhým ľuďom na vyjadrenie sa.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Preukázať prebratie zodpovednosti za svoje skutky.</w:t>
      </w:r>
    </w:p>
    <w:p w:rsidR="002F11C4" w:rsidRPr="0024629E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Ospravedlniť sa, pokiaľ niekomu ublížim.</w:t>
      </w:r>
    </w:p>
    <w:p w:rsidR="002F11C4" w:rsidRDefault="006B4F86" w:rsidP="0024629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 xml:space="preserve">Vyjadrovať vôľu a záujem spolupracovať a pracovať s druhými ľuďmi </w:t>
      </w:r>
      <w:r w:rsidR="002B1589">
        <w:rPr>
          <w:rFonts w:ascii="Arial" w:hAnsi="Arial" w:cs="Arial"/>
          <w:lang w:val="sk-SK"/>
        </w:rPr>
        <w:t xml:space="preserve">                                </w:t>
      </w:r>
      <w:r w:rsidRPr="0024629E">
        <w:rPr>
          <w:rFonts w:ascii="Arial" w:hAnsi="Arial" w:cs="Arial"/>
          <w:lang w:val="sk-SK"/>
        </w:rPr>
        <w:t>na presadzovaní spoločných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záujmov.</w:t>
      </w:r>
    </w:p>
    <w:p w:rsidR="00FA0263" w:rsidRPr="0024629E" w:rsidRDefault="00FA0263" w:rsidP="00FA0263">
      <w:pPr>
        <w:pStyle w:val="Odsekzoznamu"/>
        <w:spacing w:line="276" w:lineRule="auto"/>
        <w:jc w:val="both"/>
        <w:rPr>
          <w:rFonts w:ascii="Arial" w:hAnsi="Arial" w:cs="Arial"/>
          <w:lang w:val="sk-SK"/>
        </w:rPr>
      </w:pPr>
    </w:p>
    <w:p w:rsidR="006B4F86" w:rsidRDefault="006B4F86" w:rsidP="0024629E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  <w:r w:rsidRPr="0024629E">
        <w:rPr>
          <w:rFonts w:ascii="Arial" w:hAnsi="Arial" w:cs="Arial"/>
          <w:b/>
          <w:bCs/>
          <w:lang w:val="sk-SK"/>
        </w:rPr>
        <w:t xml:space="preserve"> Štandardy priestorovej </w:t>
      </w:r>
      <w:proofErr w:type="spellStart"/>
      <w:r w:rsidRPr="0024629E">
        <w:rPr>
          <w:rFonts w:ascii="Arial" w:hAnsi="Arial" w:cs="Arial"/>
          <w:b/>
          <w:bCs/>
          <w:lang w:val="sk-SK"/>
        </w:rPr>
        <w:t>desegregácie</w:t>
      </w:r>
      <w:proofErr w:type="spellEnd"/>
      <w:r w:rsidRPr="0024629E">
        <w:rPr>
          <w:rFonts w:ascii="Arial" w:hAnsi="Arial" w:cs="Arial"/>
          <w:b/>
          <w:bCs/>
          <w:lang w:val="sk-SK"/>
        </w:rPr>
        <w:t>:</w:t>
      </w:r>
    </w:p>
    <w:p w:rsidR="00FA0263" w:rsidRPr="0024629E" w:rsidRDefault="00FA0263" w:rsidP="0024629E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</w:p>
    <w:p w:rsidR="002F11C4" w:rsidRPr="0024629E" w:rsidRDefault="006B4F86" w:rsidP="0024629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Do všetkých priestorov školy alebo školského zariadenia, určených pre žiakov alebo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poslucháčov, je umožnený rovný (nediskriminačný) prístup všetkým žiakom a poslucháčom.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Škola alebo školské zariadenie nemá priestory a budovy vyhradené pre jednotlivé skupiny žiakov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vytvorené za účelom ich vylučovania alebo neprípustného oddeľov</w:t>
      </w:r>
      <w:r w:rsidR="00B66DAF" w:rsidRPr="0024629E">
        <w:rPr>
          <w:rFonts w:ascii="Arial" w:hAnsi="Arial" w:cs="Arial"/>
          <w:lang w:val="sk-SK"/>
        </w:rPr>
        <w:t>ania na základe ktorého</w:t>
      </w:r>
      <w:r w:rsidR="006D05DA" w:rsidRPr="0024629E">
        <w:rPr>
          <w:rFonts w:ascii="Arial" w:hAnsi="Arial" w:cs="Arial"/>
          <w:lang w:val="sk-SK"/>
        </w:rPr>
        <w:t xml:space="preserve">koľvek </w:t>
      </w:r>
      <w:r w:rsidRPr="0024629E">
        <w:rPr>
          <w:rFonts w:ascii="Arial" w:hAnsi="Arial" w:cs="Arial"/>
          <w:lang w:val="sk-SK"/>
        </w:rPr>
        <w:t>chráneného dôvodu uvedeného v antidiskriminačnom zákone.</w:t>
      </w:r>
    </w:p>
    <w:p w:rsidR="002F11C4" w:rsidRPr="0024629E" w:rsidRDefault="006B4F86" w:rsidP="0024629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Škola alebo školské zariadenie v rámci výchovno-vzdelávacieho procesu využíva priestory, ktoré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 xml:space="preserve">spĺňajú normy stanovené regionálnymi úradmi verejného zdravotníctva, pričom výchovno-vzdelávací proces žiadnej zo skupín neprebieha </w:t>
      </w:r>
      <w:r w:rsidR="002B1589">
        <w:rPr>
          <w:rFonts w:ascii="Arial" w:hAnsi="Arial" w:cs="Arial"/>
          <w:lang w:val="sk-SK"/>
        </w:rPr>
        <w:t xml:space="preserve">                </w:t>
      </w:r>
      <w:r w:rsidRPr="0024629E">
        <w:rPr>
          <w:rFonts w:ascii="Arial" w:hAnsi="Arial" w:cs="Arial"/>
          <w:lang w:val="sk-SK"/>
        </w:rPr>
        <w:t>v priestoroch, ktorých kvalita je výrazne</w:t>
      </w:r>
      <w:r w:rsidR="006D05DA" w:rsidRPr="0024629E">
        <w:rPr>
          <w:rFonts w:ascii="Arial" w:hAnsi="Arial" w:cs="Arial"/>
          <w:lang w:val="sk-SK"/>
        </w:rPr>
        <w:t xml:space="preserve"> </w:t>
      </w:r>
      <w:r w:rsidRPr="0024629E">
        <w:rPr>
          <w:rFonts w:ascii="Arial" w:hAnsi="Arial" w:cs="Arial"/>
          <w:lang w:val="sk-SK"/>
        </w:rPr>
        <w:t>rozdielna oproti iným priestorom.</w:t>
      </w:r>
    </w:p>
    <w:p w:rsidR="006B4F86" w:rsidRPr="00FA0263" w:rsidRDefault="006B4F86" w:rsidP="0024629E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k-SK"/>
        </w:rPr>
      </w:pPr>
      <w:r w:rsidRPr="0024629E">
        <w:rPr>
          <w:rFonts w:ascii="Arial" w:hAnsi="Arial" w:cs="Arial"/>
          <w:lang w:val="sk-SK"/>
        </w:rPr>
        <w:t>Ak má škola alebo školské zariadenie v jednotlivých vekových k</w:t>
      </w:r>
      <w:r w:rsidR="002B1589">
        <w:rPr>
          <w:rFonts w:ascii="Arial" w:hAnsi="Arial" w:cs="Arial"/>
          <w:lang w:val="sk-SK"/>
        </w:rPr>
        <w:t>ategóriách</w:t>
      </w:r>
      <w:r w:rsidRPr="0024629E">
        <w:rPr>
          <w:rFonts w:ascii="Arial" w:hAnsi="Arial" w:cs="Arial"/>
          <w:lang w:val="sk-SK"/>
        </w:rPr>
        <w:t xml:space="preserve"> zastúpenie žiakov</w:t>
      </w:r>
      <w:r w:rsid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rôzneho etnického, národného alebo sociálneho pôvodu, farby pleti alebo iného chráneného</w:t>
      </w:r>
      <w:r w:rsid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dôvodu podľa antidiskriminačného zákona, má vytvorené triedy, v ktorých je vyvážené zastúpenie</w:t>
      </w:r>
      <w:r w:rsid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žiakov alebo poslucháčov týchto skupín.</w:t>
      </w:r>
    </w:p>
    <w:p w:rsidR="00C749C0" w:rsidRDefault="00C749C0" w:rsidP="00C749C0">
      <w:pPr>
        <w:jc w:val="both"/>
        <w:rPr>
          <w:rFonts w:ascii="Times New Roman" w:hAnsi="Times New Roman" w:cs="Times New Roman"/>
          <w:b/>
          <w:bCs/>
          <w:lang w:val="sk-SK"/>
        </w:rPr>
      </w:pPr>
    </w:p>
    <w:p w:rsidR="00C749C0" w:rsidRDefault="00C749C0" w:rsidP="00C749C0">
      <w:pPr>
        <w:jc w:val="both"/>
        <w:rPr>
          <w:rFonts w:ascii="Times New Roman" w:hAnsi="Times New Roman" w:cs="Times New Roman"/>
          <w:b/>
          <w:bCs/>
          <w:lang w:val="sk-SK"/>
        </w:rPr>
      </w:pPr>
    </w:p>
    <w:p w:rsidR="006B4F86" w:rsidRPr="002B1589" w:rsidRDefault="006B4F86" w:rsidP="00C749C0">
      <w:pPr>
        <w:jc w:val="both"/>
        <w:rPr>
          <w:rFonts w:ascii="Arial" w:hAnsi="Arial" w:cs="Arial"/>
          <w:b/>
          <w:bCs/>
          <w:lang w:val="sk-SK"/>
        </w:rPr>
      </w:pPr>
      <w:r w:rsidRPr="002B1589">
        <w:rPr>
          <w:rFonts w:ascii="Arial" w:hAnsi="Arial" w:cs="Arial"/>
          <w:b/>
          <w:bCs/>
          <w:lang w:val="sk-SK"/>
        </w:rPr>
        <w:t xml:space="preserve"> Štandardy organizačnej </w:t>
      </w:r>
      <w:proofErr w:type="spellStart"/>
      <w:r w:rsidRPr="002B1589">
        <w:rPr>
          <w:rFonts w:ascii="Arial" w:hAnsi="Arial" w:cs="Arial"/>
          <w:b/>
          <w:bCs/>
          <w:lang w:val="sk-SK"/>
        </w:rPr>
        <w:t>desegregácie</w:t>
      </w:r>
      <w:proofErr w:type="spellEnd"/>
      <w:r w:rsidRPr="002B1589">
        <w:rPr>
          <w:rFonts w:ascii="Arial" w:hAnsi="Arial" w:cs="Arial"/>
          <w:b/>
          <w:bCs/>
          <w:lang w:val="sk-SK"/>
        </w:rPr>
        <w:t>:</w:t>
      </w:r>
    </w:p>
    <w:p w:rsidR="006B4F86" w:rsidRPr="00C749C0" w:rsidRDefault="006B4F86" w:rsidP="00C749C0">
      <w:pPr>
        <w:jc w:val="both"/>
        <w:rPr>
          <w:rFonts w:ascii="Times New Roman" w:hAnsi="Times New Roman" w:cs="Times New Roman"/>
          <w:lang w:val="sk-SK"/>
        </w:rPr>
      </w:pPr>
    </w:p>
    <w:p w:rsidR="002F11C4" w:rsidRPr="00FA0263" w:rsidRDefault="006B4F86" w:rsidP="00FA026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má nastavenú organizáciu školského vyučovania a</w:t>
      </w:r>
      <w:r w:rsidR="006D05DA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denný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program tak, aby nedochádzalo k vylučovaniu a neprípustnému oddeľovaniu niektorej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skupiny žiakov a poslucháčov.</w:t>
      </w:r>
    </w:p>
    <w:p w:rsidR="002F11C4" w:rsidRPr="00FA0263" w:rsidRDefault="006B4F86" w:rsidP="00FA026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Všetky skupiny žiakov školy a školského zariadenia majú stanovené rovnaké vzdelávacie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štandardy, na základe ktorých pedagogickí zamestnanci, odborní zamestnanci a</w:t>
      </w:r>
      <w:r w:rsidR="006D05DA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ďalší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zamestnanci vytvárajú učebné osnovy školského vzdelávacieho programu. Úpravy je možné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realizovať len u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žiakov, ktorým to určuje individuálny vzdelávací program, individuálny učebný</w:t>
      </w:r>
      <w:r w:rsidR="00DB034D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plán</w:t>
      </w:r>
      <w:r w:rsidR="00DB034D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 xml:space="preserve"> alebo poskytnuté podporné opatreni</w:t>
      </w:r>
      <w:r w:rsidR="002F11C4" w:rsidRPr="00FA0263">
        <w:rPr>
          <w:rFonts w:ascii="Arial" w:hAnsi="Arial" w:cs="Arial"/>
          <w:lang w:val="sk-SK"/>
        </w:rPr>
        <w:t>a</w:t>
      </w:r>
      <w:r w:rsidRPr="00FA0263">
        <w:rPr>
          <w:rFonts w:ascii="Arial" w:hAnsi="Arial" w:cs="Arial"/>
          <w:lang w:val="sk-SK"/>
        </w:rPr>
        <w:t>.</w:t>
      </w:r>
    </w:p>
    <w:p w:rsidR="002F11C4" w:rsidRPr="00FA0263" w:rsidRDefault="006B4F86" w:rsidP="00FA026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Všetky skupiny žiakov a poslucháčov majú umožnený rovný prístup k materiálno-technickému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vybaveniu, učebným materiálom a iným vzdelávacím pomôckam výchovno-vzdelávacieho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procesu prislúchajúcemu danému ročníku alebo stupňu vzdelávania.</w:t>
      </w:r>
    </w:p>
    <w:p w:rsidR="006B4F86" w:rsidRPr="00FA0263" w:rsidRDefault="006B4F86" w:rsidP="00FA026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je povinné využiť všetky dostupné prostriedky, nástroje a</w:t>
      </w:r>
      <w:r w:rsidR="00230D79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metódy,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aby umožnila prístup ku vzdelávaniu v maximálnej miere všetkým skupinám žiakov aj v</w:t>
      </w:r>
      <w:r w:rsidR="006D05DA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prípade</w:t>
      </w:r>
      <w:r w:rsidR="006D05DA" w:rsidRPr="00FA0263">
        <w:rPr>
          <w:rFonts w:ascii="Arial" w:hAnsi="Arial" w:cs="Arial"/>
          <w:lang w:val="sk-SK"/>
        </w:rPr>
        <w:t xml:space="preserve"> </w:t>
      </w:r>
      <w:r w:rsidR="00DB034D" w:rsidRPr="00FA0263">
        <w:rPr>
          <w:rFonts w:ascii="Arial" w:hAnsi="Arial" w:cs="Arial"/>
          <w:lang w:val="sk-SK"/>
        </w:rPr>
        <w:t>krízových udalostí v škole</w:t>
      </w:r>
      <w:r w:rsidRPr="00FA0263">
        <w:rPr>
          <w:rFonts w:ascii="Arial" w:hAnsi="Arial" w:cs="Arial"/>
          <w:lang w:val="sk-SK"/>
        </w:rPr>
        <w:t>. Po ukončení krízovej udalosti je škola povinná realizovať príslušné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podporné opatrenia na kompenzáciu prípadných výpadkov vo výchove a vzdelávaní, ktoré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nemohli byť v maximálnej miere riešené počas krízovej situácie.</w:t>
      </w:r>
    </w:p>
    <w:p w:rsidR="006B4F86" w:rsidRDefault="006B4F86" w:rsidP="00C749C0">
      <w:pPr>
        <w:jc w:val="both"/>
        <w:rPr>
          <w:rFonts w:ascii="Times New Roman" w:hAnsi="Times New Roman" w:cs="Times New Roman"/>
          <w:lang w:val="sk-SK"/>
        </w:rPr>
      </w:pPr>
      <w:r w:rsidRPr="00C749C0">
        <w:rPr>
          <w:rFonts w:ascii="Times New Roman" w:hAnsi="Times New Roman" w:cs="Times New Roman"/>
          <w:lang w:val="sk-SK"/>
        </w:rPr>
        <w:t> </w:t>
      </w:r>
    </w:p>
    <w:p w:rsidR="006B4F86" w:rsidRDefault="006B4F86" w:rsidP="00FA0263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  <w:r w:rsidRPr="00FA0263">
        <w:rPr>
          <w:rFonts w:ascii="Arial" w:hAnsi="Arial" w:cs="Arial"/>
          <w:b/>
          <w:bCs/>
          <w:lang w:val="sk-SK"/>
        </w:rPr>
        <w:lastRenderedPageBreak/>
        <w:t xml:space="preserve"> Štandardy sociálnej </w:t>
      </w:r>
      <w:proofErr w:type="spellStart"/>
      <w:r w:rsidRPr="00FA0263">
        <w:rPr>
          <w:rFonts w:ascii="Arial" w:hAnsi="Arial" w:cs="Arial"/>
          <w:b/>
          <w:bCs/>
          <w:lang w:val="sk-SK"/>
        </w:rPr>
        <w:t>desegregácie</w:t>
      </w:r>
      <w:proofErr w:type="spellEnd"/>
    </w:p>
    <w:p w:rsidR="002B1589" w:rsidRPr="00FA0263" w:rsidRDefault="002B1589" w:rsidP="00FA0263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</w:p>
    <w:p w:rsidR="00230D79" w:rsidRPr="00FA0263" w:rsidRDefault="006B4F86" w:rsidP="00FA026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využíva potrebné a dostupné inkluzívne podporné opatrenia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na podporu sociálneho začlenenia žiakov a poslucháčov a vytváranie pozitívnej podporujúcej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 xml:space="preserve">sociálnej klímy v škole a školskom zariadení, ktorá prispieva </w:t>
      </w:r>
      <w:r w:rsidR="002B1589">
        <w:rPr>
          <w:rFonts w:ascii="Arial" w:hAnsi="Arial" w:cs="Arial"/>
          <w:lang w:val="sk-SK"/>
        </w:rPr>
        <w:t xml:space="preserve">      </w:t>
      </w:r>
      <w:r w:rsidRPr="00FA0263">
        <w:rPr>
          <w:rFonts w:ascii="Arial" w:hAnsi="Arial" w:cs="Arial"/>
          <w:lang w:val="sk-SK"/>
        </w:rPr>
        <w:t xml:space="preserve">k </w:t>
      </w:r>
      <w:proofErr w:type="spellStart"/>
      <w:r w:rsidRPr="00FA0263">
        <w:rPr>
          <w:rFonts w:ascii="Arial" w:hAnsi="Arial" w:cs="Arial"/>
          <w:lang w:val="sk-SK"/>
        </w:rPr>
        <w:t>destigmatizácii</w:t>
      </w:r>
      <w:proofErr w:type="spellEnd"/>
      <w:r w:rsidRPr="00FA0263">
        <w:rPr>
          <w:rFonts w:ascii="Arial" w:hAnsi="Arial" w:cs="Arial"/>
          <w:lang w:val="sk-SK"/>
        </w:rPr>
        <w:t xml:space="preserve"> a</w:t>
      </w:r>
      <w:r w:rsidR="006D05DA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odstraňovaniu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stereotypov a predsudkov.</w:t>
      </w:r>
    </w:p>
    <w:p w:rsidR="00230D79" w:rsidRPr="00FA0263" w:rsidRDefault="006B4F86" w:rsidP="00FA026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organizuje a podporuje programy neformálneho vzdelávania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a mimoškolské aktivity smerujúce k vytvoreniu priaznivej sociálnej klímy a</w:t>
      </w:r>
      <w:r w:rsidR="006D05DA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interkultúrneho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porozumenia v rámci školy alebo školského zariadenia, medzi žiakmi ako aj rodičmi.</w:t>
      </w:r>
    </w:p>
    <w:p w:rsidR="00230D79" w:rsidRPr="00FA0263" w:rsidRDefault="006B4F86" w:rsidP="00FA026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prijíma, vzdeláva a vychováva všetky skupiny žiakova poslucháčov podľa platných právnych predpisov bez vylučovania a neprípustného oddeľovania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 xml:space="preserve">na základe akéhokoľvek chráneného dôvodu uvedeného </w:t>
      </w:r>
      <w:r w:rsidR="002B1589">
        <w:rPr>
          <w:rFonts w:ascii="Arial" w:hAnsi="Arial" w:cs="Arial"/>
          <w:lang w:val="sk-SK"/>
        </w:rPr>
        <w:t xml:space="preserve">                                  </w:t>
      </w:r>
      <w:r w:rsidRPr="00FA0263">
        <w:rPr>
          <w:rFonts w:ascii="Arial" w:hAnsi="Arial" w:cs="Arial"/>
          <w:lang w:val="sk-SK"/>
        </w:rPr>
        <w:t>v antidiskriminačnom zákone.</w:t>
      </w:r>
    </w:p>
    <w:p w:rsidR="00230D79" w:rsidRPr="00FA0263" w:rsidRDefault="006B4F86" w:rsidP="00FA026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V škole alebo školskom zariadení neexistujú procesy, postupy a usporiadania (ani na úrovni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tried), ktoré vylučujú alebo neprípustne oddeľujú skupiny žiakov alebo poslucháčov na základe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 xml:space="preserve">akéhokoľvek chráneného dôvodu uvedeného </w:t>
      </w:r>
      <w:r w:rsidR="002B1589">
        <w:rPr>
          <w:rFonts w:ascii="Arial" w:hAnsi="Arial" w:cs="Arial"/>
          <w:lang w:val="sk-SK"/>
        </w:rPr>
        <w:t xml:space="preserve">                                   </w:t>
      </w:r>
      <w:r w:rsidRPr="00FA0263">
        <w:rPr>
          <w:rFonts w:ascii="Arial" w:hAnsi="Arial" w:cs="Arial"/>
          <w:lang w:val="sk-SK"/>
        </w:rPr>
        <w:t>v antidiskriminačnom zákone.</w:t>
      </w:r>
    </w:p>
    <w:p w:rsidR="00230D79" w:rsidRPr="00FA0263" w:rsidRDefault="006B4F86" w:rsidP="00FA026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umožňuje všetkým skupinám žiakov a poslucháčov,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aby sa pre napĺňanie a rozvoj svojho potenciálu zapájali do aktivít a súťaží, ktoré sama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organizuje, alebo sú škole a školskému zariadeniu sprostredkované, a aktívne ich k</w:t>
      </w:r>
      <w:r w:rsidR="006D05DA" w:rsidRPr="00FA0263">
        <w:rPr>
          <w:rFonts w:ascii="Arial" w:hAnsi="Arial" w:cs="Arial"/>
          <w:lang w:val="sk-SK"/>
        </w:rPr>
        <w:t> </w:t>
      </w:r>
      <w:r w:rsidRPr="00FA0263">
        <w:rPr>
          <w:rFonts w:ascii="Arial" w:hAnsi="Arial" w:cs="Arial"/>
          <w:lang w:val="sk-SK"/>
        </w:rPr>
        <w:t>tomu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motivuje a podporuje.</w:t>
      </w:r>
    </w:p>
    <w:p w:rsidR="006B4F86" w:rsidRPr="00FA0263" w:rsidRDefault="006B4F86" w:rsidP="00FA0263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Škola alebo školské zariadenie pri hodnotení žiakov alebo poslucháčov nekoná diskriminačne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len na základe ich príslušnosti k niektorej sociálnej alebo etnickej skupine alebo iného</w:t>
      </w:r>
      <w:r w:rsidR="006D05DA" w:rsidRPr="00FA0263">
        <w:rPr>
          <w:rFonts w:ascii="Arial" w:hAnsi="Arial" w:cs="Arial"/>
          <w:lang w:val="sk-SK"/>
        </w:rPr>
        <w:t xml:space="preserve"> </w:t>
      </w:r>
      <w:r w:rsidRPr="00FA0263">
        <w:rPr>
          <w:rFonts w:ascii="Arial" w:hAnsi="Arial" w:cs="Arial"/>
          <w:lang w:val="sk-SK"/>
        </w:rPr>
        <w:t>chráneného dôvodu podľa antidiskriminačného zákona.</w:t>
      </w:r>
    </w:p>
    <w:p w:rsidR="00C749C0" w:rsidRDefault="00C749C0" w:rsidP="00C749C0">
      <w:pPr>
        <w:jc w:val="both"/>
        <w:rPr>
          <w:rFonts w:ascii="Times New Roman" w:hAnsi="Times New Roman" w:cs="Times New Roman"/>
          <w:b/>
          <w:bCs/>
          <w:lang w:val="sk-SK"/>
        </w:rPr>
      </w:pP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  <w:r w:rsidRPr="00FA0263">
        <w:rPr>
          <w:rFonts w:ascii="Arial" w:hAnsi="Arial" w:cs="Arial"/>
          <w:b/>
          <w:bCs/>
          <w:lang w:val="sk-SK"/>
        </w:rPr>
        <w:t>Článok 3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b/>
          <w:bCs/>
          <w:lang w:val="sk-SK"/>
        </w:rPr>
      </w:pPr>
      <w:r w:rsidRPr="00FA0263">
        <w:rPr>
          <w:rFonts w:ascii="Arial" w:hAnsi="Arial" w:cs="Arial"/>
          <w:b/>
          <w:bCs/>
          <w:lang w:val="sk-SK"/>
        </w:rPr>
        <w:t>Záverečné ustanovenia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b/>
          <w:bCs/>
          <w:lang w:val="sk-SK"/>
        </w:rPr>
        <w:t>1.</w:t>
      </w:r>
      <w:r w:rsidRPr="00FA0263">
        <w:rPr>
          <w:rFonts w:ascii="Arial" w:hAnsi="Arial" w:cs="Arial"/>
          <w:lang w:val="sk-SK"/>
        </w:rPr>
        <w:t xml:space="preserve"> Dodatok č. 1/2025 k školskému poriadku MŠ</w:t>
      </w:r>
      <w:r w:rsidR="006D05DA" w:rsidRPr="00FA0263">
        <w:rPr>
          <w:rFonts w:ascii="Arial" w:hAnsi="Arial" w:cs="Arial"/>
          <w:lang w:val="sk-SK"/>
        </w:rPr>
        <w:t xml:space="preserve"> </w:t>
      </w:r>
      <w:r w:rsidR="00FA0263">
        <w:rPr>
          <w:rFonts w:ascii="Arial" w:hAnsi="Arial" w:cs="Arial"/>
          <w:lang w:val="sk-SK"/>
        </w:rPr>
        <w:t>Oravský Biely Potok, č.37</w:t>
      </w:r>
      <w:r w:rsidR="006D05DA" w:rsidRPr="00FA0263">
        <w:rPr>
          <w:rFonts w:ascii="Arial" w:hAnsi="Arial" w:cs="Arial"/>
          <w:lang w:val="sk-SK"/>
        </w:rPr>
        <w:t xml:space="preserve"> nadobúda účinnosť </w:t>
      </w:r>
      <w:r w:rsidR="00FA0263">
        <w:rPr>
          <w:rFonts w:ascii="Arial" w:hAnsi="Arial" w:cs="Arial"/>
          <w:lang w:val="sk-SK"/>
        </w:rPr>
        <w:t>31</w:t>
      </w:r>
      <w:r w:rsidRPr="00FA0263">
        <w:rPr>
          <w:rFonts w:ascii="Arial" w:hAnsi="Arial" w:cs="Arial"/>
          <w:lang w:val="sk-SK"/>
        </w:rPr>
        <w:t>.0</w:t>
      </w:r>
      <w:r w:rsidR="002B1589">
        <w:rPr>
          <w:rFonts w:ascii="Arial" w:hAnsi="Arial" w:cs="Arial"/>
          <w:lang w:val="sk-SK"/>
        </w:rPr>
        <w:t>3</w:t>
      </w:r>
      <w:r w:rsidRPr="00FA0263">
        <w:rPr>
          <w:rFonts w:ascii="Arial" w:hAnsi="Arial" w:cs="Arial"/>
          <w:lang w:val="sk-SK"/>
        </w:rPr>
        <w:t>.2025. Riaditeľka materskej školy dodatok č. 1/2025 k školskému poriadku MŠ zverejní na webovom sídle  školy a na informačnej tabuli vo vnútorných priestoroch školy.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2. Dodatok č. 1/2025 je záväzný pre všetkých zamestnancov školy, ktorí oboznámenie sa s jeho obsahom potvrdia svojim podpisom do podpisového hárka, ktorý tvorí prílohu tohto  dodatku. Zákonní zástupcovia dieťaťa budú oboznámení s obsahom dodatku č. 1/2025  prost</w:t>
      </w:r>
      <w:r w:rsidR="00660D4B" w:rsidRPr="00FA0263">
        <w:rPr>
          <w:rFonts w:ascii="Arial" w:hAnsi="Arial" w:cs="Arial"/>
          <w:lang w:val="sk-SK"/>
        </w:rPr>
        <w:t>redníctvom webového sídla školy,</w:t>
      </w:r>
      <w:r w:rsidR="006D05DA" w:rsidRPr="00FA0263">
        <w:rPr>
          <w:rFonts w:ascii="Arial" w:hAnsi="Arial" w:cs="Arial"/>
          <w:lang w:val="sk-SK"/>
        </w:rPr>
        <w:t xml:space="preserve"> </w:t>
      </w:r>
      <w:r w:rsidR="00660D4B" w:rsidRPr="00FA0263">
        <w:rPr>
          <w:rFonts w:ascii="Arial" w:hAnsi="Arial" w:cs="Arial"/>
          <w:lang w:val="sk-SK"/>
        </w:rPr>
        <w:t>triedneho rodičovského združenia.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 xml:space="preserve">Svojím podpisom potvrdia, že ho berú na vedomie. 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 xml:space="preserve">Dodatok č. 1/2025 k školskému poriadku MŠ bol prerokovaný: 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  <w:r w:rsidRPr="00FA0263">
        <w:rPr>
          <w:rFonts w:ascii="Arial" w:hAnsi="Arial" w:cs="Arial"/>
          <w:lang w:val="sk-SK"/>
        </w:rPr>
        <w:t>Pedagogic</w:t>
      </w:r>
      <w:r w:rsidR="006D05DA" w:rsidRPr="00FA0263">
        <w:rPr>
          <w:rFonts w:ascii="Arial" w:hAnsi="Arial" w:cs="Arial"/>
          <w:lang w:val="sk-SK"/>
        </w:rPr>
        <w:t xml:space="preserve">kou radou dňa </w:t>
      </w:r>
      <w:r w:rsidR="00FA0263">
        <w:rPr>
          <w:rFonts w:ascii="Arial" w:hAnsi="Arial" w:cs="Arial"/>
          <w:lang w:val="sk-SK"/>
        </w:rPr>
        <w:t>31.3</w:t>
      </w:r>
      <w:r w:rsidRPr="00FA0263">
        <w:rPr>
          <w:rFonts w:ascii="Arial" w:hAnsi="Arial" w:cs="Arial"/>
          <w:lang w:val="sk-SK"/>
        </w:rPr>
        <w:t xml:space="preserve">.2025. </w:t>
      </w:r>
    </w:p>
    <w:p w:rsidR="00230D79" w:rsidRPr="00FA0263" w:rsidRDefault="00230D79" w:rsidP="00FA0263">
      <w:pPr>
        <w:spacing w:line="276" w:lineRule="auto"/>
        <w:jc w:val="both"/>
        <w:rPr>
          <w:rFonts w:ascii="Arial" w:hAnsi="Arial" w:cs="Arial"/>
          <w:lang w:val="sk-SK"/>
        </w:rPr>
      </w:pPr>
    </w:p>
    <w:p w:rsidR="00230D79" w:rsidRPr="00C749C0" w:rsidRDefault="00230D79" w:rsidP="00C749C0">
      <w:pPr>
        <w:jc w:val="both"/>
        <w:rPr>
          <w:rFonts w:ascii="Times New Roman" w:hAnsi="Times New Roman" w:cs="Times New Roman"/>
          <w:lang w:val="sk-SK"/>
        </w:rPr>
      </w:pPr>
    </w:p>
    <w:p w:rsidR="007763A1" w:rsidRPr="00FA0263" w:rsidRDefault="00FA0263" w:rsidP="00C749C0">
      <w:pPr>
        <w:jc w:val="both"/>
        <w:rPr>
          <w:rFonts w:ascii="Arial" w:hAnsi="Arial" w:cs="Arial"/>
          <w:sz w:val="24"/>
          <w:szCs w:val="24"/>
          <w:lang w:val="sk-SK"/>
        </w:rPr>
      </w:pPr>
      <w:r w:rsidRPr="00FA0263">
        <w:rPr>
          <w:rFonts w:ascii="Arial" w:hAnsi="Arial" w:cs="Arial"/>
          <w:sz w:val="24"/>
          <w:szCs w:val="24"/>
          <w:lang w:val="sk-SK"/>
        </w:rPr>
        <w:t>Mgr. Miroslava Ťapáková</w:t>
      </w:r>
    </w:p>
    <w:p w:rsidR="007763A1" w:rsidRDefault="00FA0263" w:rsidP="00C749C0">
      <w:pPr>
        <w:jc w:val="both"/>
        <w:rPr>
          <w:rFonts w:ascii="Arial" w:hAnsi="Arial" w:cs="Arial"/>
          <w:sz w:val="24"/>
          <w:szCs w:val="24"/>
          <w:lang w:val="sk-SK"/>
        </w:rPr>
      </w:pPr>
      <w:r w:rsidRPr="00FA0263">
        <w:rPr>
          <w:rFonts w:ascii="Arial" w:hAnsi="Arial" w:cs="Arial"/>
          <w:sz w:val="24"/>
          <w:szCs w:val="24"/>
          <w:lang w:val="sk-SK"/>
        </w:rPr>
        <w:t>Riaditeľka MŠ Oravský Biely Potok</w:t>
      </w:r>
    </w:p>
    <w:p w:rsidR="002B1589" w:rsidRDefault="002B1589" w:rsidP="00C749C0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2B1589" w:rsidRDefault="002B1589" w:rsidP="00C749C0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2B1589" w:rsidRDefault="002B1589" w:rsidP="00C749C0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2B1589" w:rsidRDefault="002B1589" w:rsidP="00C749C0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FA0263" w:rsidRDefault="00FA0263" w:rsidP="00FA0263">
      <w:pPr>
        <w:tabs>
          <w:tab w:val="left" w:pos="1022"/>
        </w:tabs>
        <w:jc w:val="center"/>
        <w:rPr>
          <w:rFonts w:ascii="Bookman Old Style" w:hAnsi="Bookman Old Style"/>
          <w:i/>
          <w:sz w:val="32"/>
          <w:szCs w:val="32"/>
          <w:u w:val="double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04703881" wp14:editId="60345B3E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960755" cy="944880"/>
            <wp:effectExtent l="0" t="0" r="0" b="762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Materská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škola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Oravský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r>
        <w:rPr>
          <w:rFonts w:ascii="Bookman Old Style" w:hAnsi="Bookman Old Style"/>
          <w:i/>
          <w:sz w:val="32"/>
          <w:szCs w:val="32"/>
          <w:u w:val="double"/>
        </w:rPr>
        <w:t>Biely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</w:t>
      </w:r>
      <w:proofErr w:type="spellStart"/>
      <w:proofErr w:type="gramStart"/>
      <w:r>
        <w:rPr>
          <w:rFonts w:ascii="Bookman Old Style" w:hAnsi="Bookman Old Style"/>
          <w:i/>
          <w:sz w:val="32"/>
          <w:szCs w:val="32"/>
          <w:u w:val="double"/>
        </w:rPr>
        <w:t>Potok</w:t>
      </w:r>
      <w:proofErr w:type="spellEnd"/>
      <w:r>
        <w:rPr>
          <w:rFonts w:ascii="Bookman Old Style" w:hAnsi="Bookman Old Style"/>
          <w:i/>
          <w:sz w:val="32"/>
          <w:szCs w:val="32"/>
          <w:u w:val="double"/>
        </w:rPr>
        <w:t xml:space="preserve">  37</w:t>
      </w:r>
      <w:proofErr w:type="gramEnd"/>
      <w:r>
        <w:rPr>
          <w:rFonts w:ascii="Bookman Old Style" w:hAnsi="Bookman Old Style"/>
          <w:i/>
          <w:sz w:val="32"/>
          <w:szCs w:val="32"/>
          <w:u w:val="double"/>
        </w:rPr>
        <w:t xml:space="preserve"> , 027 42</w:t>
      </w:r>
    </w:p>
    <w:p w:rsidR="00FA0263" w:rsidRPr="00C749C0" w:rsidRDefault="00FA0263" w:rsidP="00FA0263">
      <w:pPr>
        <w:spacing w:after="16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A0263" w:rsidRPr="00FA0263" w:rsidRDefault="00FA0263" w:rsidP="00C749C0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7763A1" w:rsidRPr="007763A1" w:rsidRDefault="007763A1" w:rsidP="007763A1">
      <w:pPr>
        <w:spacing w:after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3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</w:p>
    <w:p w:rsidR="007763A1" w:rsidRPr="00FA0263" w:rsidRDefault="007763A1" w:rsidP="00FA0263">
      <w:pPr>
        <w:spacing w:after="160"/>
        <w:jc w:val="center"/>
        <w:rPr>
          <w:rFonts w:ascii="Arial" w:hAnsi="Arial" w:cs="Arial"/>
          <w:bCs/>
          <w:color w:val="000000"/>
        </w:rPr>
      </w:pPr>
      <w:r w:rsidRPr="00FA0263">
        <w:rPr>
          <w:rFonts w:ascii="Arial" w:hAnsi="Arial" w:cs="Arial"/>
          <w:bCs/>
          <w:color w:val="000000"/>
        </w:rPr>
        <w:t>DODATOK 1/2025    K ŠKOLSKÉMU PORIADKU MATERSKEJ ŠKOLY</w:t>
      </w:r>
    </w:p>
    <w:p w:rsidR="007763A1" w:rsidRPr="00FA0263" w:rsidRDefault="007763A1" w:rsidP="00FA0263">
      <w:pPr>
        <w:spacing w:after="160"/>
        <w:jc w:val="center"/>
        <w:rPr>
          <w:rFonts w:ascii="Arial" w:hAnsi="Arial" w:cs="Arial"/>
          <w:bCs/>
          <w:color w:val="000000"/>
        </w:rPr>
      </w:pPr>
    </w:p>
    <w:p w:rsidR="007763A1" w:rsidRPr="00FA0263" w:rsidRDefault="007763A1" w:rsidP="007763A1">
      <w:pPr>
        <w:spacing w:after="160"/>
        <w:jc w:val="both"/>
        <w:rPr>
          <w:rFonts w:ascii="Arial" w:hAnsi="Arial" w:cs="Arial"/>
          <w:bCs/>
          <w:color w:val="000000"/>
        </w:rPr>
      </w:pPr>
      <w:proofErr w:type="spellStart"/>
      <w:r w:rsidRPr="00FA0263">
        <w:rPr>
          <w:rFonts w:ascii="Arial" w:hAnsi="Arial" w:cs="Arial"/>
          <w:bCs/>
          <w:color w:val="000000"/>
        </w:rPr>
        <w:t>Svoj</w:t>
      </w:r>
      <w:r w:rsidR="00FA0263" w:rsidRPr="00FA0263">
        <w:rPr>
          <w:rFonts w:ascii="Arial" w:hAnsi="Arial" w:cs="Arial"/>
          <w:bCs/>
          <w:color w:val="000000"/>
        </w:rPr>
        <w:t>í</w:t>
      </w:r>
      <w:r w:rsidRPr="00FA0263">
        <w:rPr>
          <w:rFonts w:ascii="Arial" w:hAnsi="Arial" w:cs="Arial"/>
          <w:bCs/>
          <w:color w:val="000000"/>
        </w:rPr>
        <w:t>m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podpisom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prehlasujem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, </w:t>
      </w:r>
      <w:proofErr w:type="spellStart"/>
      <w:r w:rsidRPr="00FA0263">
        <w:rPr>
          <w:rFonts w:ascii="Arial" w:hAnsi="Arial" w:cs="Arial"/>
          <w:bCs/>
          <w:color w:val="000000"/>
        </w:rPr>
        <w:t>že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som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sa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ako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zákonný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zástupca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svojho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dieťaťa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oboznámil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r w:rsidR="00FA0263">
        <w:rPr>
          <w:rFonts w:ascii="Arial" w:hAnsi="Arial" w:cs="Arial"/>
          <w:bCs/>
          <w:color w:val="000000"/>
        </w:rPr>
        <w:t xml:space="preserve">              </w:t>
      </w:r>
      <w:r w:rsidRPr="00FA0263">
        <w:rPr>
          <w:rFonts w:ascii="Arial" w:hAnsi="Arial" w:cs="Arial"/>
          <w:bCs/>
          <w:color w:val="000000"/>
        </w:rPr>
        <w:t xml:space="preserve">s </w:t>
      </w:r>
      <w:proofErr w:type="spellStart"/>
      <w:r w:rsidRPr="00FA0263">
        <w:rPr>
          <w:rFonts w:ascii="Arial" w:hAnsi="Arial" w:cs="Arial"/>
          <w:bCs/>
          <w:color w:val="000000"/>
        </w:rPr>
        <w:t>obsahom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Pr="00FA0263">
        <w:rPr>
          <w:rFonts w:ascii="Arial" w:hAnsi="Arial" w:cs="Arial"/>
          <w:bCs/>
          <w:color w:val="000000"/>
        </w:rPr>
        <w:t>Dodatku</w:t>
      </w:r>
      <w:proofErr w:type="spellEnd"/>
      <w:r w:rsidRPr="00FA0263">
        <w:rPr>
          <w:rFonts w:ascii="Arial" w:hAnsi="Arial" w:cs="Arial"/>
          <w:bCs/>
          <w:color w:val="000000"/>
        </w:rPr>
        <w:t xml:space="preserve"> č. 1/2025 k </w:t>
      </w:r>
      <w:proofErr w:type="spellStart"/>
      <w:r w:rsidRPr="00FA0263">
        <w:rPr>
          <w:rFonts w:ascii="Arial" w:hAnsi="Arial" w:cs="Arial"/>
          <w:bCs/>
          <w:color w:val="000000"/>
        </w:rPr>
        <w:t>Šk</w:t>
      </w:r>
      <w:r w:rsidR="00496452" w:rsidRPr="00FA0263">
        <w:rPr>
          <w:rFonts w:ascii="Arial" w:hAnsi="Arial" w:cs="Arial"/>
          <w:bCs/>
          <w:color w:val="000000"/>
        </w:rPr>
        <w:t>olskému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poriadku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MŠ </w:t>
      </w:r>
      <w:proofErr w:type="spellStart"/>
      <w:r w:rsidR="00FA0263" w:rsidRPr="00FA0263">
        <w:rPr>
          <w:rFonts w:ascii="Arial" w:hAnsi="Arial" w:cs="Arial"/>
          <w:bCs/>
          <w:color w:val="000000"/>
        </w:rPr>
        <w:t>Oravský</w:t>
      </w:r>
      <w:proofErr w:type="spellEnd"/>
      <w:r w:rsidR="00FA0263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FA0263" w:rsidRPr="00FA0263">
        <w:rPr>
          <w:rFonts w:ascii="Arial" w:hAnsi="Arial" w:cs="Arial"/>
          <w:bCs/>
          <w:color w:val="000000"/>
        </w:rPr>
        <w:t>Biely</w:t>
      </w:r>
      <w:proofErr w:type="spellEnd"/>
      <w:r w:rsidR="00FA0263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FA0263" w:rsidRPr="00FA0263">
        <w:rPr>
          <w:rFonts w:ascii="Arial" w:hAnsi="Arial" w:cs="Arial"/>
          <w:bCs/>
          <w:color w:val="000000"/>
        </w:rPr>
        <w:t>Potok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-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Štandardy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dodržiavania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zákazu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segregácie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vo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výchove</w:t>
      </w:r>
      <w:proofErr w:type="spellEnd"/>
      <w:r w:rsidR="00496452" w:rsidRPr="00FA0263">
        <w:rPr>
          <w:rFonts w:ascii="Arial" w:hAnsi="Arial" w:cs="Arial"/>
          <w:bCs/>
          <w:color w:val="000000"/>
        </w:rPr>
        <w:t xml:space="preserve"> a </w:t>
      </w:r>
      <w:proofErr w:type="spellStart"/>
      <w:r w:rsidR="00496452" w:rsidRPr="00FA0263">
        <w:rPr>
          <w:rFonts w:ascii="Arial" w:hAnsi="Arial" w:cs="Arial"/>
          <w:bCs/>
          <w:color w:val="000000"/>
        </w:rPr>
        <w:t>vzdelávaní</w:t>
      </w:r>
      <w:proofErr w:type="spellEnd"/>
      <w:r w:rsidR="00496452" w:rsidRPr="00FA0263">
        <w:rPr>
          <w:rFonts w:ascii="Arial" w:hAnsi="Arial" w:cs="Arial"/>
          <w:b/>
          <w:bCs/>
          <w:color w:val="000000"/>
        </w:rPr>
        <w:t>.</w:t>
      </w:r>
    </w:p>
    <w:p w:rsidR="00496452" w:rsidRPr="00496452" w:rsidRDefault="00496452" w:rsidP="007763A1">
      <w:pPr>
        <w:spacing w:after="16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410"/>
      </w:tblGrid>
      <w:tr w:rsidR="00496452" w:rsidTr="00496452">
        <w:tc>
          <w:tcPr>
            <w:tcW w:w="817" w:type="dxa"/>
          </w:tcPr>
          <w:p w:rsidR="00496452" w:rsidRP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2835" w:type="dxa"/>
          </w:tcPr>
          <w:p w:rsidR="00496452" w:rsidRP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Meno a </w:t>
            </w:r>
            <w:proofErr w:type="spellStart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priezvisko</w:t>
            </w:r>
            <w:proofErr w:type="spellEnd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dieťaťa</w:t>
            </w:r>
            <w:proofErr w:type="spellEnd"/>
          </w:p>
        </w:tc>
        <w:tc>
          <w:tcPr>
            <w:tcW w:w="2410" w:type="dxa"/>
          </w:tcPr>
          <w:p w:rsidR="00496452" w:rsidRPr="00496452" w:rsidRDefault="00496452" w:rsidP="00FA0263">
            <w:pPr>
              <w:spacing w:after="1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Podpis</w:t>
            </w:r>
            <w:proofErr w:type="spellEnd"/>
            <w:r w:rsidR="00FA0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zákonného</w:t>
            </w:r>
            <w:proofErr w:type="spellEnd"/>
            <w:proofErr w:type="gramEnd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zástupcu</w:t>
            </w:r>
            <w:proofErr w:type="spellEnd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64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dieťaťa</w:t>
            </w:r>
            <w:proofErr w:type="spellEnd"/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6452" w:rsidTr="00496452">
        <w:tc>
          <w:tcPr>
            <w:tcW w:w="817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21.</w:t>
            </w:r>
          </w:p>
        </w:tc>
        <w:tc>
          <w:tcPr>
            <w:tcW w:w="2835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96452" w:rsidRDefault="00496452" w:rsidP="007763A1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763A1" w:rsidRPr="00C749C0" w:rsidRDefault="007763A1" w:rsidP="00C749C0">
      <w:pPr>
        <w:jc w:val="both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sectPr w:rsidR="007763A1" w:rsidRPr="00C749C0" w:rsidSect="003F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153FA"/>
    <w:multiLevelType w:val="hybridMultilevel"/>
    <w:tmpl w:val="D4B6D9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F2887"/>
    <w:multiLevelType w:val="hybridMultilevel"/>
    <w:tmpl w:val="1A78AEF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67067"/>
    <w:multiLevelType w:val="hybridMultilevel"/>
    <w:tmpl w:val="C0C49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C2D25"/>
    <w:multiLevelType w:val="hybridMultilevel"/>
    <w:tmpl w:val="D05013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35A9E"/>
    <w:multiLevelType w:val="hybridMultilevel"/>
    <w:tmpl w:val="3F680A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B"/>
    <w:rsid w:val="000C1241"/>
    <w:rsid w:val="00230D79"/>
    <w:rsid w:val="00233C8D"/>
    <w:rsid w:val="0024629E"/>
    <w:rsid w:val="002B1589"/>
    <w:rsid w:val="002E7936"/>
    <w:rsid w:val="002F11C4"/>
    <w:rsid w:val="003F39EA"/>
    <w:rsid w:val="00496452"/>
    <w:rsid w:val="005B7806"/>
    <w:rsid w:val="00660D4B"/>
    <w:rsid w:val="006B4F86"/>
    <w:rsid w:val="006D05DA"/>
    <w:rsid w:val="007763A1"/>
    <w:rsid w:val="00872384"/>
    <w:rsid w:val="009A566B"/>
    <w:rsid w:val="009B26EF"/>
    <w:rsid w:val="009F5906"/>
    <w:rsid w:val="00A563FE"/>
    <w:rsid w:val="00B66DAF"/>
    <w:rsid w:val="00BB5394"/>
    <w:rsid w:val="00C749C0"/>
    <w:rsid w:val="00DB034D"/>
    <w:rsid w:val="00DF090C"/>
    <w:rsid w:val="00F51B03"/>
    <w:rsid w:val="00F5343C"/>
    <w:rsid w:val="00FA0263"/>
    <w:rsid w:val="00FE400E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BF50"/>
  <w15:docId w15:val="{19CAEB7D-8441-43C1-A27E-50FDAA4A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A566B"/>
    <w:pPr>
      <w:spacing w:after="0" w:line="240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66B"/>
    <w:pPr>
      <w:ind w:left="720"/>
      <w:contextualSpacing/>
    </w:pPr>
  </w:style>
  <w:style w:type="table" w:styleId="Mriekatabuky">
    <w:name w:val="Table Grid"/>
    <w:basedOn w:val="Normlnatabuka"/>
    <w:uiPriority w:val="59"/>
    <w:rsid w:val="004964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Ťapáková</dc:creator>
  <cp:lastModifiedBy>Matej Tapak</cp:lastModifiedBy>
  <cp:revision>2</cp:revision>
  <cp:lastPrinted>2025-03-04T09:22:00Z</cp:lastPrinted>
  <dcterms:created xsi:type="dcterms:W3CDTF">2025-04-20T17:57:00Z</dcterms:created>
  <dcterms:modified xsi:type="dcterms:W3CDTF">2025-04-20T17:57:00Z</dcterms:modified>
</cp:coreProperties>
</file>